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4D" w:rsidRPr="0072604D" w:rsidRDefault="0072604D" w:rsidP="0072604D">
      <w:pPr>
        <w:pStyle w:val="Heading1"/>
        <w:spacing w:line="240" w:lineRule="auto"/>
        <w:contextualSpacing/>
      </w:pPr>
      <w:r w:rsidRPr="0072604D">
        <w:t>How to Use My NCBI and My Bibliography to Manage</w:t>
      </w:r>
    </w:p>
    <w:p w:rsidR="0072604D" w:rsidRDefault="0072604D" w:rsidP="0072604D">
      <w:pPr>
        <w:pStyle w:val="Heading1"/>
        <w:spacing w:line="240" w:lineRule="auto"/>
        <w:contextualSpacing/>
      </w:pPr>
      <w:r w:rsidRPr="0072604D">
        <w:t>NIH Public Access Compliance</w:t>
      </w:r>
      <w:r w:rsidR="00E433B5">
        <w:t xml:space="preserve"> (Prepared by the NIEHS Library)</w:t>
      </w:r>
    </w:p>
    <w:p w:rsidR="00E433B5" w:rsidRPr="00E433B5" w:rsidRDefault="00E433B5" w:rsidP="00E433B5">
      <w:pPr>
        <w:jc w:val="center"/>
      </w:pPr>
    </w:p>
    <w:p w:rsidR="0072604D" w:rsidRPr="0072604D" w:rsidRDefault="0072604D" w:rsidP="00B87698">
      <w:pPr>
        <w:pStyle w:val="Heading2"/>
        <w:numPr>
          <w:ilvl w:val="0"/>
          <w:numId w:val="4"/>
        </w:numPr>
      </w:pPr>
      <w:r w:rsidRPr="0072604D">
        <w:rPr>
          <w:rStyle w:val="Heading2Char"/>
          <w:b/>
          <w:bCs/>
          <w:noProof/>
        </w:rPr>
        <mc:AlternateContent>
          <mc:Choice Requires="wps">
            <w:drawing>
              <wp:anchor distT="0" distB="0" distL="114300" distR="114300" simplePos="0" relativeHeight="251659264" behindDoc="0" locked="0" layoutInCell="1" allowOverlap="1" wp14:anchorId="1A76F4B8" wp14:editId="6097078A">
                <wp:simplePos x="0" y="0"/>
                <wp:positionH relativeFrom="column">
                  <wp:posOffset>6009801</wp:posOffset>
                </wp:positionH>
                <wp:positionV relativeFrom="paragraph">
                  <wp:posOffset>465455</wp:posOffset>
                </wp:positionV>
                <wp:extent cx="196850" cy="386715"/>
                <wp:effectExtent l="19050" t="0" r="31750" b="32385"/>
                <wp:wrapNone/>
                <wp:docPr id="4" name="Down Arrow 3"/>
                <wp:cNvGraphicFramePr/>
                <a:graphic xmlns:a="http://schemas.openxmlformats.org/drawingml/2006/main">
                  <a:graphicData uri="http://schemas.microsoft.com/office/word/2010/wordprocessingShape">
                    <wps:wsp>
                      <wps:cNvSpPr/>
                      <wps:spPr>
                        <a:xfrm>
                          <a:off x="0" y="0"/>
                          <a:ext cx="196850" cy="38671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473.2pt;margin-top:36.65pt;width:15.5pt;height: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" adj="16102" fillcolor="#c0504d [3205]" strokecolor="#622423 [1605]" strokeweight="2pt"/>
            </w:pict>
          </mc:Fallback>
        </mc:AlternateContent>
      </w:r>
      <w:r w:rsidR="003D48A5" w:rsidRPr="0072604D">
        <w:rPr>
          <w:rStyle w:val="Heading2Char"/>
          <w:b/>
          <w:bCs/>
        </w:rPr>
        <w:t xml:space="preserve">From </w:t>
      </w:r>
      <w:hyperlink r:id="rId8" w:history="1">
        <w:r w:rsidR="003D48A5" w:rsidRPr="0072604D">
          <w:rPr>
            <w:rStyle w:val="Heading2Char"/>
            <w:b/>
            <w:bCs/>
          </w:rPr>
          <w:t>www.PubMed.gov</w:t>
        </w:r>
      </w:hyperlink>
      <w:r w:rsidR="003D48A5" w:rsidRPr="0072604D">
        <w:rPr>
          <w:rStyle w:val="Heading2Char"/>
          <w:b/>
          <w:bCs/>
        </w:rPr>
        <w:t xml:space="preserve">, sign into My NCBI Account.  Use your </w:t>
      </w:r>
      <w:proofErr w:type="spellStart"/>
      <w:r w:rsidR="003D48A5" w:rsidRPr="0072604D">
        <w:rPr>
          <w:rStyle w:val="Heading2Char"/>
          <w:b/>
          <w:bCs/>
        </w:rPr>
        <w:t>eRA</w:t>
      </w:r>
      <w:proofErr w:type="spellEnd"/>
      <w:r w:rsidR="003D48A5" w:rsidRPr="0072604D">
        <w:rPr>
          <w:rStyle w:val="Heading2Char"/>
          <w:b/>
          <w:bCs/>
        </w:rPr>
        <w:t xml:space="preserve"> Commons login if </w:t>
      </w:r>
      <w:r w:rsidRPr="0072604D">
        <w:rPr>
          <w:rStyle w:val="Heading2Char"/>
          <w:b/>
          <w:bCs/>
        </w:rPr>
        <w:t>you have one, or create a new account</w:t>
      </w:r>
      <w:r w:rsidRPr="0072604D">
        <w:t xml:space="preserve">.  </w:t>
      </w:r>
    </w:p>
    <w:p w:rsidR="0072604D" w:rsidRPr="0072604D" w:rsidRDefault="0072604D" w:rsidP="0072604D">
      <w:pPr>
        <w:spacing w:line="240" w:lineRule="auto"/>
        <w:contextualSpacing/>
        <w:rPr>
          <w:sz w:val="24"/>
          <w:szCs w:val="24"/>
        </w:rPr>
      </w:pPr>
    </w:p>
    <w:p w:rsidR="0072604D" w:rsidRPr="0072604D" w:rsidRDefault="0072604D" w:rsidP="0072604D">
      <w:pPr>
        <w:spacing w:line="240" w:lineRule="auto"/>
        <w:ind w:left="720"/>
        <w:contextualSpacing/>
      </w:pPr>
    </w:p>
    <w:p w:rsidR="0072604D" w:rsidRDefault="0072604D" w:rsidP="005D71C7">
      <w:r w:rsidRPr="0072604D">
        <w:rPr>
          <w:noProof/>
        </w:rPr>
        <w:drawing>
          <wp:inline distT="0" distB="0" distL="0" distR="0" wp14:anchorId="4E84B7F3" wp14:editId="5491B9DF">
            <wp:extent cx="6375400" cy="2626159"/>
            <wp:effectExtent l="0" t="0" r="6350" b="317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406" r="882" b="17015"/>
                    <a:stretch/>
                  </pic:blipFill>
                  <pic:spPr bwMode="auto">
                    <a:xfrm>
                      <a:off x="0" y="0"/>
                      <a:ext cx="6377859" cy="2627172"/>
                    </a:xfrm>
                    <a:prstGeom prst="rect">
                      <a:avLst/>
                    </a:prstGeom>
                    <a:noFill/>
                    <a:ln>
                      <a:noFill/>
                    </a:ln>
                    <a:extLst/>
                  </pic:spPr>
                </pic:pic>
              </a:graphicData>
            </a:graphic>
          </wp:inline>
        </w:drawing>
      </w:r>
    </w:p>
    <w:p w:rsidR="0072604D" w:rsidRPr="0072604D" w:rsidRDefault="0072604D" w:rsidP="0072604D">
      <w:pPr>
        <w:spacing w:line="240" w:lineRule="auto"/>
        <w:contextualSpacing/>
        <w:rPr>
          <w:sz w:val="24"/>
          <w:szCs w:val="24"/>
        </w:rPr>
      </w:pPr>
    </w:p>
    <w:p w:rsidR="002948FE" w:rsidRDefault="0072604D" w:rsidP="002948FE">
      <w:pPr>
        <w:pStyle w:val="Heading2"/>
        <w:numPr>
          <w:ilvl w:val="0"/>
          <w:numId w:val="4"/>
        </w:numPr>
      </w:pPr>
      <w:r w:rsidRPr="0072604D">
        <w:t xml:space="preserve">Once you have signed in to </w:t>
      </w:r>
      <w:proofErr w:type="spellStart"/>
      <w:r w:rsidRPr="0072604D">
        <w:t>MyNCBI</w:t>
      </w:r>
      <w:proofErr w:type="spellEnd"/>
      <w:r w:rsidRPr="0072604D">
        <w:t>, return to the PubMed s</w:t>
      </w:r>
      <w:r>
        <w:t xml:space="preserve">earch screen and go to advanced </w:t>
      </w:r>
      <w:r w:rsidRPr="0072604D">
        <w:t xml:space="preserve">search. </w:t>
      </w:r>
    </w:p>
    <w:p w:rsidR="002948FE" w:rsidRPr="00B87698" w:rsidRDefault="002948FE" w:rsidP="002948FE">
      <w:pPr>
        <w:pStyle w:val="Heading2"/>
        <w:numPr>
          <w:ilvl w:val="1"/>
          <w:numId w:val="4"/>
        </w:numPr>
        <w:rPr>
          <w:rStyle w:val="SubtleEmphasis"/>
          <w:sz w:val="24"/>
          <w:szCs w:val="24"/>
        </w:rPr>
      </w:pPr>
      <w:r w:rsidRPr="00B87698">
        <w:rPr>
          <w:rStyle w:val="SubtleEmphasis"/>
          <w:sz w:val="24"/>
          <w:szCs w:val="24"/>
        </w:rPr>
        <w:t xml:space="preserve">You will search PubMed </w:t>
      </w:r>
      <w:r w:rsidR="00B87698" w:rsidRPr="00B87698">
        <w:rPr>
          <w:rStyle w:val="SubtleEmphasis"/>
          <w:sz w:val="24"/>
          <w:szCs w:val="24"/>
        </w:rPr>
        <w:t>to</w:t>
      </w:r>
      <w:r w:rsidRPr="00B87698">
        <w:rPr>
          <w:rStyle w:val="SubtleEmphasis"/>
          <w:sz w:val="24"/>
          <w:szCs w:val="24"/>
        </w:rPr>
        <w:t xml:space="preserve"> locate your articles and add them to My Bibliography, which is part of My NCBI.  </w:t>
      </w:r>
    </w:p>
    <w:p w:rsidR="00284C25" w:rsidRPr="00284C25" w:rsidRDefault="00284C25" w:rsidP="00284C25"/>
    <w:p w:rsidR="0072604D" w:rsidRDefault="0072604D" w:rsidP="005D71C7">
      <w:r w:rsidRPr="0072604D">
        <w:rPr>
          <w:noProof/>
          <w:sz w:val="24"/>
          <w:szCs w:val="24"/>
        </w:rPr>
        <mc:AlternateContent>
          <mc:Choice Requires="wps">
            <w:drawing>
              <wp:anchor distT="0" distB="0" distL="114300" distR="114300" simplePos="0" relativeHeight="251661312" behindDoc="0" locked="0" layoutInCell="1" allowOverlap="1" wp14:anchorId="52F23CC2" wp14:editId="3211D1CB">
                <wp:simplePos x="0" y="0"/>
                <wp:positionH relativeFrom="column">
                  <wp:posOffset>1674495</wp:posOffset>
                </wp:positionH>
                <wp:positionV relativeFrom="paragraph">
                  <wp:posOffset>1270</wp:posOffset>
                </wp:positionV>
                <wp:extent cx="252095" cy="449580"/>
                <wp:effectExtent l="19050" t="0" r="14605" b="45720"/>
                <wp:wrapNone/>
                <wp:docPr id="12" name="Down Arrow 11"/>
                <wp:cNvGraphicFramePr/>
                <a:graphic xmlns:a="http://schemas.openxmlformats.org/drawingml/2006/main">
                  <a:graphicData uri="http://schemas.microsoft.com/office/word/2010/wordprocessingShape">
                    <wps:wsp>
                      <wps:cNvSpPr/>
                      <wps:spPr>
                        <a:xfrm flipH="1">
                          <a:off x="0" y="0"/>
                          <a:ext cx="252095" cy="449580"/>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id="Down Arrow 11" o:spid="_x0000_s1026" type="#_x0000_t67" style="position:absolute;margin-left:131.85pt;margin-top:.1pt;width:19.85pt;height:35.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" adj="15544" fillcolor="#c0504d [3205]" strokecolor="#622423 [1605]" strokeweight="2pt"/>
            </w:pict>
          </mc:Fallback>
        </mc:AlternateContent>
      </w:r>
      <w:r w:rsidRPr="0072604D">
        <w:rPr>
          <w:noProof/>
        </w:rPr>
        <w:drawing>
          <wp:inline distT="0" distB="0" distL="0" distR="0" wp14:anchorId="21C37B74" wp14:editId="6363C415">
            <wp:extent cx="6373504" cy="647843"/>
            <wp:effectExtent l="0" t="0" r="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4935" cy="647988"/>
                    </a:xfrm>
                    <a:prstGeom prst="rect">
                      <a:avLst/>
                    </a:prstGeom>
                    <a:noFill/>
                    <a:ln>
                      <a:noFill/>
                    </a:ln>
                    <a:extLst/>
                  </pic:spPr>
                </pic:pic>
              </a:graphicData>
            </a:graphic>
          </wp:inline>
        </w:drawing>
      </w:r>
    </w:p>
    <w:p w:rsidR="002948FE" w:rsidRDefault="002948FE">
      <w:r>
        <w:br w:type="page"/>
      </w:r>
    </w:p>
    <w:p w:rsidR="00284C25" w:rsidRDefault="002948FE" w:rsidP="00284C25">
      <w:pPr>
        <w:pStyle w:val="Heading2"/>
        <w:numPr>
          <w:ilvl w:val="0"/>
          <w:numId w:val="4"/>
        </w:numPr>
      </w:pPr>
      <w:r w:rsidRPr="002948FE">
        <w:t xml:space="preserve">To search by grant number, change the drop down search field to Grant Number and </w:t>
      </w:r>
      <w:r w:rsidR="000E1899">
        <w:t>enter the grant number in the format shown below. You can also search by Author Name by selecting the Author search field.</w:t>
      </w:r>
    </w:p>
    <w:p w:rsidR="000E1899" w:rsidRPr="000E1899" w:rsidRDefault="000E1899" w:rsidP="000E1899"/>
    <w:p w:rsidR="0072604D" w:rsidRDefault="002948FE" w:rsidP="005D71C7">
      <w:r w:rsidRPr="0072604D">
        <w:rPr>
          <w:noProof/>
          <w:sz w:val="24"/>
          <w:szCs w:val="24"/>
        </w:rPr>
        <mc:AlternateContent>
          <mc:Choice Requires="wps">
            <w:drawing>
              <wp:anchor distT="0" distB="0" distL="114300" distR="114300" simplePos="0" relativeHeight="251663360" behindDoc="0" locked="0" layoutInCell="1" allowOverlap="1" wp14:anchorId="487792FC" wp14:editId="2E4EB3AD">
                <wp:simplePos x="0" y="0"/>
                <wp:positionH relativeFrom="column">
                  <wp:posOffset>603568</wp:posOffset>
                </wp:positionH>
                <wp:positionV relativeFrom="paragraph">
                  <wp:posOffset>1409221</wp:posOffset>
                </wp:positionV>
                <wp:extent cx="191069" cy="319908"/>
                <wp:effectExtent l="0" t="26353" r="0" b="30797"/>
                <wp:wrapNone/>
                <wp:docPr id="1" name="Down Arrow 11"/>
                <wp:cNvGraphicFramePr/>
                <a:graphic xmlns:a="http://schemas.openxmlformats.org/drawingml/2006/main">
                  <a:graphicData uri="http://schemas.microsoft.com/office/word/2010/wordprocessingShape">
                    <wps:wsp>
                      <wps:cNvSpPr/>
                      <wps:spPr>
                        <a:xfrm rot="16200000" flipH="1">
                          <a:off x="0" y="0"/>
                          <a:ext cx="191069" cy="319908"/>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id="Down Arrow 11" o:spid="_x0000_s1026" type="#_x0000_t67" style="position:absolute;margin-left:47.55pt;margin-top:110.95pt;width:15.05pt;height:25.2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" adj="15150" fillcolor="#c0504d [3205]" strokecolor="#622423 [1605]" strokeweight="2pt"/>
            </w:pict>
          </mc:Fallback>
        </mc:AlternateContent>
      </w:r>
      <w:r w:rsidRPr="002948FE">
        <w:rPr>
          <w:noProof/>
          <w:highlight w:val="yellow"/>
        </w:rPr>
        <w:drawing>
          <wp:inline distT="0" distB="0" distL="0" distR="0" wp14:anchorId="3A22E6AC" wp14:editId="67F839C9">
            <wp:extent cx="6400799" cy="2108579"/>
            <wp:effectExtent l="0" t="0" r="635" b="6350"/>
            <wp:docPr id="20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1119" b="10413"/>
                    <a:stretch/>
                  </pic:blipFill>
                  <pic:spPr bwMode="auto">
                    <a:xfrm>
                      <a:off x="0" y="0"/>
                      <a:ext cx="6402584" cy="2109167"/>
                    </a:xfrm>
                    <a:prstGeom prst="rect">
                      <a:avLst/>
                    </a:prstGeom>
                    <a:noFill/>
                    <a:ln>
                      <a:noFill/>
                    </a:ln>
                    <a:extLst/>
                  </pic:spPr>
                </pic:pic>
              </a:graphicData>
            </a:graphic>
          </wp:inline>
        </w:drawing>
      </w:r>
    </w:p>
    <w:p w:rsidR="002948FE" w:rsidRDefault="002948FE" w:rsidP="005D71C7"/>
    <w:p w:rsidR="002948FE" w:rsidRDefault="002948FE" w:rsidP="002948FE">
      <w:pPr>
        <w:pStyle w:val="Heading2"/>
        <w:numPr>
          <w:ilvl w:val="0"/>
          <w:numId w:val="4"/>
        </w:numPr>
      </w:pPr>
      <w:r w:rsidRPr="002948FE">
        <w:t xml:space="preserve">Once you have searched by grant number or author name, send your citations to your bibliography using the Send to feature. Select the My Bibliography tool and click Add to My Bibliography. It will ask you to save the items, just click to save. </w:t>
      </w:r>
    </w:p>
    <w:p w:rsidR="00284C25" w:rsidRPr="00284C25" w:rsidRDefault="00284C25" w:rsidP="00284C25"/>
    <w:p w:rsidR="002948FE" w:rsidRDefault="00284C25" w:rsidP="00284C25">
      <w:pPr>
        <w:jc w:val="center"/>
      </w:pPr>
      <w:r w:rsidRPr="0072604D">
        <w:rPr>
          <w:noProof/>
          <w:sz w:val="24"/>
          <w:szCs w:val="24"/>
        </w:rPr>
        <mc:AlternateContent>
          <mc:Choice Requires="wps">
            <w:drawing>
              <wp:anchor distT="0" distB="0" distL="114300" distR="114300" simplePos="0" relativeHeight="251667456" behindDoc="0" locked="0" layoutInCell="1" allowOverlap="1" wp14:anchorId="320FEB20" wp14:editId="27BBEE83">
                <wp:simplePos x="0" y="0"/>
                <wp:positionH relativeFrom="column">
                  <wp:posOffset>2422369</wp:posOffset>
                </wp:positionH>
                <wp:positionV relativeFrom="paragraph">
                  <wp:posOffset>155257</wp:posOffset>
                </wp:positionV>
                <wp:extent cx="191069" cy="319908"/>
                <wp:effectExtent l="0" t="26353" r="0" b="30797"/>
                <wp:wrapNone/>
                <wp:docPr id="3" name="Down Arrow 11"/>
                <wp:cNvGraphicFramePr/>
                <a:graphic xmlns:a="http://schemas.openxmlformats.org/drawingml/2006/main">
                  <a:graphicData uri="http://schemas.microsoft.com/office/word/2010/wordprocessingShape">
                    <wps:wsp>
                      <wps:cNvSpPr/>
                      <wps:spPr>
                        <a:xfrm rot="16200000" flipH="1">
                          <a:off x="0" y="0"/>
                          <a:ext cx="191069" cy="319908"/>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id="Down Arrow 11" o:spid="_x0000_s1026" type="#_x0000_t67" style="position:absolute;margin-left:190.75pt;margin-top:12.2pt;width:15.05pt;height:25.2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" adj="15150" fillcolor="#c0504d [3205]" strokecolor="#622423 [1605]" strokeweight="2pt"/>
            </w:pict>
          </mc:Fallback>
        </mc:AlternateContent>
      </w:r>
      <w:r w:rsidRPr="0072604D">
        <w:rPr>
          <w:noProof/>
          <w:sz w:val="24"/>
          <w:szCs w:val="24"/>
        </w:rPr>
        <mc:AlternateContent>
          <mc:Choice Requires="wps">
            <w:drawing>
              <wp:anchor distT="0" distB="0" distL="114300" distR="114300" simplePos="0" relativeHeight="251665408" behindDoc="0" locked="0" layoutInCell="1" allowOverlap="1" wp14:anchorId="48F1B758" wp14:editId="7C137E83">
                <wp:simplePos x="0" y="0"/>
                <wp:positionH relativeFrom="column">
                  <wp:posOffset>2557473</wp:posOffset>
                </wp:positionH>
                <wp:positionV relativeFrom="paragraph">
                  <wp:posOffset>831335</wp:posOffset>
                </wp:positionV>
                <wp:extent cx="191069" cy="319908"/>
                <wp:effectExtent l="0" t="26353" r="0" b="30797"/>
                <wp:wrapNone/>
                <wp:docPr id="2" name="Down Arrow 11"/>
                <wp:cNvGraphicFramePr/>
                <a:graphic xmlns:a="http://schemas.openxmlformats.org/drawingml/2006/main">
                  <a:graphicData uri="http://schemas.microsoft.com/office/word/2010/wordprocessingShape">
                    <wps:wsp>
                      <wps:cNvSpPr/>
                      <wps:spPr>
                        <a:xfrm rot="16200000" flipH="1">
                          <a:off x="0" y="0"/>
                          <a:ext cx="191069" cy="319908"/>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id="Down Arrow 11" o:spid="_x0000_s1026" type="#_x0000_t67" style="position:absolute;margin-left:201.4pt;margin-top:65.45pt;width:15.05pt;height:25.2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" adj="15150" fillcolor="#c0504d [3205]" strokecolor="#622423 [1605]" strokeweight="2pt"/>
            </w:pict>
          </mc:Fallback>
        </mc:AlternateContent>
      </w:r>
      <w:r w:rsidR="002948FE" w:rsidRPr="002948FE">
        <w:rPr>
          <w:noProof/>
        </w:rPr>
        <w:drawing>
          <wp:inline distT="0" distB="0" distL="0" distR="0" wp14:anchorId="230B1BA3" wp14:editId="7C300352">
            <wp:extent cx="3341697" cy="2272352"/>
            <wp:effectExtent l="0" t="0" r="0"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l="55491" t="10755" r="9827" b="52445"/>
                    <a:stretch/>
                  </pic:blipFill>
                  <pic:spPr bwMode="auto">
                    <a:xfrm>
                      <a:off x="0" y="0"/>
                      <a:ext cx="3343135" cy="2273330"/>
                    </a:xfrm>
                    <a:prstGeom prst="rect">
                      <a:avLst/>
                    </a:prstGeom>
                    <a:noFill/>
                    <a:ln>
                      <a:noFill/>
                    </a:ln>
                    <a:extLst/>
                  </pic:spPr>
                </pic:pic>
              </a:graphicData>
            </a:graphic>
          </wp:inline>
        </w:drawing>
      </w:r>
    </w:p>
    <w:p w:rsidR="00284C25" w:rsidRDefault="00284C25" w:rsidP="00284C25">
      <w:pPr>
        <w:jc w:val="center"/>
      </w:pPr>
    </w:p>
    <w:p w:rsidR="00284C25" w:rsidRDefault="00284C25" w:rsidP="00284C25">
      <w:pPr>
        <w:jc w:val="center"/>
      </w:pPr>
    </w:p>
    <w:p w:rsidR="00284C25" w:rsidRDefault="00284C25" w:rsidP="00284C25">
      <w:pPr>
        <w:jc w:val="center"/>
      </w:pPr>
    </w:p>
    <w:p w:rsidR="00284C25" w:rsidRDefault="00284C25" w:rsidP="00284C25">
      <w:pPr>
        <w:pStyle w:val="Heading2"/>
        <w:numPr>
          <w:ilvl w:val="0"/>
          <w:numId w:val="4"/>
        </w:numPr>
      </w:pPr>
      <w:r w:rsidRPr="00284C25">
        <w:t>Ret</w:t>
      </w:r>
      <w:r w:rsidR="00B87698">
        <w:t xml:space="preserve">urn to My NCBI via the link in </w:t>
      </w:r>
      <w:r w:rsidRPr="00284C25">
        <w:t>the upper right hand corner. Then</w:t>
      </w:r>
      <w:r w:rsidR="00B87698">
        <w:t>,</w:t>
      </w:r>
      <w:r w:rsidRPr="00284C25">
        <w:t xml:space="preserve"> under My Bibliography click on Manage my Bibliography. </w:t>
      </w:r>
    </w:p>
    <w:p w:rsidR="00165AA3" w:rsidRPr="00165AA3" w:rsidRDefault="00165AA3" w:rsidP="00165AA3"/>
    <w:p w:rsidR="00284C25" w:rsidRDefault="00284C25" w:rsidP="00284C25">
      <w:r w:rsidRPr="00284C25">
        <w:rPr>
          <w:noProof/>
        </w:rPr>
        <mc:AlternateContent>
          <mc:Choice Requires="wps">
            <w:drawing>
              <wp:anchor distT="0" distB="0" distL="114300" distR="114300" simplePos="0" relativeHeight="251669504" behindDoc="0" locked="0" layoutInCell="1" allowOverlap="1" wp14:anchorId="64341536" wp14:editId="3D1EB61F">
                <wp:simplePos x="0" y="0"/>
                <wp:positionH relativeFrom="column">
                  <wp:posOffset>1858964</wp:posOffset>
                </wp:positionH>
                <wp:positionV relativeFrom="paragraph">
                  <wp:posOffset>2464118</wp:posOffset>
                </wp:positionV>
                <wp:extent cx="238124" cy="480741"/>
                <wp:effectExtent l="0" t="26353" r="0" b="40957"/>
                <wp:wrapNone/>
                <wp:docPr id="11" name="Down Arrow 10"/>
                <wp:cNvGraphicFramePr/>
                <a:graphic xmlns:a="http://schemas.openxmlformats.org/drawingml/2006/main">
                  <a:graphicData uri="http://schemas.microsoft.com/office/word/2010/wordprocessingShape">
                    <wps:wsp>
                      <wps:cNvSpPr/>
                      <wps:spPr>
                        <a:xfrm rot="16200000">
                          <a:off x="0" y="0"/>
                          <a:ext cx="238124" cy="480741"/>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tlCol="0" anchor="ctr"/>
                    </wps:wsp>
                  </a:graphicData>
                </a:graphic>
              </wp:anchor>
            </w:drawing>
          </mc:Choice>
          <mc:Fallback>
            <w:pict>
              <v:shape id="Down Arrow 10" o:spid="_x0000_s1026" type="#_x0000_t67" style="position:absolute;margin-left:146.4pt;margin-top:194.05pt;width:18.75pt;height:37.8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" adj="16250" fillcolor="#c0504d [3205]" strokecolor="#622423 [1605]" strokeweight="2pt"/>
            </w:pict>
          </mc:Fallback>
        </mc:AlternateContent>
      </w:r>
      <w:r>
        <w:rPr>
          <w:noProof/>
        </w:rPr>
        <w:drawing>
          <wp:inline distT="0" distB="0" distL="0" distR="0" wp14:anchorId="5E3DA69D" wp14:editId="7E2DCFB0">
            <wp:extent cx="6391275" cy="2890199"/>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4260"/>
                    <a:stretch/>
                  </pic:blipFill>
                  <pic:spPr bwMode="auto">
                    <a:xfrm>
                      <a:off x="0" y="0"/>
                      <a:ext cx="6396340" cy="2892489"/>
                    </a:xfrm>
                    <a:prstGeom prst="rect">
                      <a:avLst/>
                    </a:prstGeom>
                    <a:ln>
                      <a:noFill/>
                    </a:ln>
                    <a:extLst>
                      <a:ext uri="{53640926-AAD7-44D8-BBD7-CCE9431645EC}">
                        <a14:shadowObscured xmlns:a14="http://schemas.microsoft.com/office/drawing/2010/main"/>
                      </a:ext>
                    </a:extLst>
                  </pic:spPr>
                </pic:pic>
              </a:graphicData>
            </a:graphic>
          </wp:inline>
        </w:drawing>
      </w:r>
    </w:p>
    <w:p w:rsidR="00165AA3" w:rsidRPr="00165AA3" w:rsidRDefault="00165AA3" w:rsidP="00165AA3">
      <w:pPr>
        <w:pStyle w:val="Heading2"/>
        <w:numPr>
          <w:ilvl w:val="0"/>
          <w:numId w:val="4"/>
        </w:numPr>
      </w:pPr>
      <w:r w:rsidRPr="00165AA3">
        <w:t xml:space="preserve">From the “Display Settings” drop-down menu select “Award” view, and click the Apply button. </w:t>
      </w:r>
    </w:p>
    <w:p w:rsidR="00284C25" w:rsidRDefault="004F17B6" w:rsidP="00284C25">
      <w:r w:rsidRPr="00284C25">
        <w:rPr>
          <w:noProof/>
        </w:rPr>
        <mc:AlternateContent>
          <mc:Choice Requires="wps">
            <w:drawing>
              <wp:anchor distT="0" distB="0" distL="114300" distR="114300" simplePos="0" relativeHeight="251672576" behindDoc="0" locked="0" layoutInCell="1" allowOverlap="1" wp14:anchorId="3A4F14BC" wp14:editId="06DB3ADB">
                <wp:simplePos x="0" y="0"/>
                <wp:positionH relativeFrom="column">
                  <wp:posOffset>-8467</wp:posOffset>
                </wp:positionH>
                <wp:positionV relativeFrom="paragraph">
                  <wp:posOffset>373697</wp:posOffset>
                </wp:positionV>
                <wp:extent cx="237490" cy="480695"/>
                <wp:effectExtent l="0" t="26353" r="0" b="40957"/>
                <wp:wrapNone/>
                <wp:docPr id="14" name="Down Arrow 10"/>
                <wp:cNvGraphicFramePr/>
                <a:graphic xmlns:a="http://schemas.openxmlformats.org/drawingml/2006/main">
                  <a:graphicData uri="http://schemas.microsoft.com/office/word/2010/wordprocessingShape">
                    <wps:wsp>
                      <wps:cNvSpPr/>
                      <wps:spPr>
                        <a:xfrm rot="16200000">
                          <a:off x="0" y="0"/>
                          <a:ext cx="237490" cy="48069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tlCol="0" anchor="ctr"/>
                    </wps:wsp>
                  </a:graphicData>
                </a:graphic>
              </wp:anchor>
            </w:drawing>
          </mc:Choice>
          <mc:Fallback>
            <w:pict>
              <v:shape id="Down Arrow 10" o:spid="_x0000_s1026" type="#_x0000_t67" style="position:absolute;margin-left:-.65pt;margin-top:29.4pt;width:18.7pt;height:37.85pt;rotation:-9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" adj="16264" fillcolor="#c0504d [3205]" strokecolor="#622423 [1605]" strokeweight="2pt"/>
            </w:pict>
          </mc:Fallback>
        </mc:AlternateContent>
      </w:r>
      <w:r w:rsidRPr="004F17B6">
        <w:rPr>
          <w:noProof/>
        </w:rPr>
        <w:drawing>
          <wp:anchor distT="0" distB="0" distL="114300" distR="114300" simplePos="0" relativeHeight="251678720" behindDoc="1" locked="0" layoutInCell="1" allowOverlap="1" wp14:anchorId="1872F35B" wp14:editId="0CEEA57B">
            <wp:simplePos x="0" y="0"/>
            <wp:positionH relativeFrom="column">
              <wp:posOffset>356870</wp:posOffset>
            </wp:positionH>
            <wp:positionV relativeFrom="paragraph">
              <wp:posOffset>1037590</wp:posOffset>
            </wp:positionV>
            <wp:extent cx="2872105" cy="1580515"/>
            <wp:effectExtent l="0" t="0" r="4445" b="635"/>
            <wp:wrapThrough wrapText="bothSides">
              <wp:wrapPolygon edited="0">
                <wp:start x="0" y="0"/>
                <wp:lineTo x="0" y="21348"/>
                <wp:lineTo x="21490" y="21348"/>
                <wp:lineTo x="21490" y="0"/>
                <wp:lineTo x="0" y="0"/>
              </wp:wrapPolygon>
            </wp:wrapThrough>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1809" t="3423" r="3404" b="7691"/>
                    <a:stretch/>
                  </pic:blipFill>
                  <pic:spPr bwMode="auto">
                    <a:xfrm>
                      <a:off x="0" y="0"/>
                      <a:ext cx="2872105" cy="158051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9AFBE8F" wp14:editId="562E3642">
            <wp:extent cx="6397262" cy="998547"/>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411879" cy="1000829"/>
                    </a:xfrm>
                    <a:prstGeom prst="rect">
                      <a:avLst/>
                    </a:prstGeom>
                  </pic:spPr>
                </pic:pic>
              </a:graphicData>
            </a:graphic>
          </wp:inline>
        </w:drawing>
      </w:r>
    </w:p>
    <w:p w:rsidR="009D0433" w:rsidRDefault="009D0433" w:rsidP="004F17B6">
      <w:pPr>
        <w:tabs>
          <w:tab w:val="left" w:pos="9990"/>
        </w:tabs>
        <w:jc w:val="center"/>
      </w:pPr>
    </w:p>
    <w:p w:rsidR="009D0433" w:rsidRDefault="009D0433" w:rsidP="004F17B6">
      <w:pPr>
        <w:tabs>
          <w:tab w:val="left" w:pos="9990"/>
        </w:tabs>
        <w:jc w:val="center"/>
      </w:pPr>
    </w:p>
    <w:p w:rsidR="009D0433" w:rsidRDefault="009D0433" w:rsidP="004F17B6">
      <w:pPr>
        <w:tabs>
          <w:tab w:val="left" w:pos="9990"/>
        </w:tabs>
        <w:jc w:val="center"/>
      </w:pPr>
      <w:r w:rsidRPr="00284C25">
        <w:rPr>
          <w:noProof/>
        </w:rPr>
        <mc:AlternateContent>
          <mc:Choice Requires="wps">
            <w:drawing>
              <wp:anchor distT="0" distB="0" distL="114300" distR="114300" simplePos="0" relativeHeight="251674624" behindDoc="0" locked="0" layoutInCell="1" allowOverlap="1" wp14:anchorId="7043563B" wp14:editId="624FF604">
                <wp:simplePos x="0" y="0"/>
                <wp:positionH relativeFrom="column">
                  <wp:posOffset>270510</wp:posOffset>
                </wp:positionH>
                <wp:positionV relativeFrom="paragraph">
                  <wp:posOffset>43815</wp:posOffset>
                </wp:positionV>
                <wp:extent cx="237490" cy="480695"/>
                <wp:effectExtent l="0" t="26353" r="0" b="40957"/>
                <wp:wrapNone/>
                <wp:docPr id="15" name="Down Arrow 10"/>
                <wp:cNvGraphicFramePr/>
                <a:graphic xmlns:a="http://schemas.openxmlformats.org/drawingml/2006/main">
                  <a:graphicData uri="http://schemas.microsoft.com/office/word/2010/wordprocessingShape">
                    <wps:wsp>
                      <wps:cNvSpPr/>
                      <wps:spPr>
                        <a:xfrm rot="16200000">
                          <a:off x="0" y="0"/>
                          <a:ext cx="237490" cy="48069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tlCol="0" anchor="ctr"/>
                    </wps:wsp>
                  </a:graphicData>
                </a:graphic>
              </wp:anchor>
            </w:drawing>
          </mc:Choice>
          <mc:Fallback>
            <w:pict>
              <v:shape id="Down Arrow 10" o:spid="_x0000_s1026" type="#_x0000_t67" style="position:absolute;margin-left:21.3pt;margin-top:3.45pt;width:18.7pt;height:37.85pt;rotation:-90;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" adj="16264" fillcolor="#c0504d [3205]" strokecolor="#622423 [1605]" strokeweight="2pt"/>
            </w:pict>
          </mc:Fallback>
        </mc:AlternateContent>
      </w:r>
    </w:p>
    <w:p w:rsidR="00BB2618" w:rsidRDefault="00BB2618" w:rsidP="004F17B6">
      <w:pPr>
        <w:tabs>
          <w:tab w:val="left" w:pos="9990"/>
        </w:tabs>
        <w:jc w:val="center"/>
      </w:pPr>
      <w:r w:rsidRPr="00284C25">
        <w:rPr>
          <w:noProof/>
        </w:rPr>
        <mc:AlternateContent>
          <mc:Choice Requires="wps">
            <w:drawing>
              <wp:anchor distT="0" distB="0" distL="114300" distR="114300" simplePos="0" relativeHeight="251677696" behindDoc="0" locked="0" layoutInCell="1" allowOverlap="1" wp14:anchorId="2F8F4CC8" wp14:editId="2781722B">
                <wp:simplePos x="0" y="0"/>
                <wp:positionH relativeFrom="column">
                  <wp:posOffset>2587625</wp:posOffset>
                </wp:positionH>
                <wp:positionV relativeFrom="paragraph">
                  <wp:posOffset>1270</wp:posOffset>
                </wp:positionV>
                <wp:extent cx="237490" cy="480695"/>
                <wp:effectExtent l="0" t="26353" r="0" b="40957"/>
                <wp:wrapNone/>
                <wp:docPr id="17" name="Down Arrow 10"/>
                <wp:cNvGraphicFramePr/>
                <a:graphic xmlns:a="http://schemas.openxmlformats.org/drawingml/2006/main">
                  <a:graphicData uri="http://schemas.microsoft.com/office/word/2010/wordprocessingShape">
                    <wps:wsp>
                      <wps:cNvSpPr/>
                      <wps:spPr>
                        <a:xfrm rot="16200000">
                          <a:off x="0" y="0"/>
                          <a:ext cx="237490" cy="48069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tlCol="0" anchor="ctr"/>
                    </wps:wsp>
                  </a:graphicData>
                </a:graphic>
              </wp:anchor>
            </w:drawing>
          </mc:Choice>
          <mc:Fallback>
            <w:pict>
              <v:shape id="Down Arrow 10" o:spid="_x0000_s1026" type="#_x0000_t67" style="position:absolute;margin-left:203.75pt;margin-top:.1pt;width:18.7pt;height:37.85pt;rotation:-90;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" adj="16264" fillcolor="#c0504d [3205]" strokecolor="#622423 [1605]" strokeweight="2pt"/>
            </w:pict>
          </mc:Fallback>
        </mc:AlternateContent>
      </w:r>
    </w:p>
    <w:p w:rsidR="00BB2618" w:rsidRDefault="00BB2618" w:rsidP="004F17B6">
      <w:pPr>
        <w:tabs>
          <w:tab w:val="left" w:pos="9990"/>
        </w:tabs>
        <w:jc w:val="center"/>
      </w:pPr>
    </w:p>
    <w:p w:rsidR="003D48A5" w:rsidRDefault="00BB2618" w:rsidP="003D48A5">
      <w:pPr>
        <w:pStyle w:val="Heading2"/>
        <w:numPr>
          <w:ilvl w:val="0"/>
          <w:numId w:val="4"/>
        </w:numPr>
      </w:pPr>
      <w:r w:rsidRPr="009D0433">
        <w:t xml:space="preserve">Each citation will have a visual cue that indicates compliance status: </w:t>
      </w:r>
    </w:p>
    <w:p w:rsidR="00BB2618" w:rsidRPr="00B87698" w:rsidRDefault="00BB2618" w:rsidP="003D48A5">
      <w:pPr>
        <w:pStyle w:val="Heading4"/>
        <w:numPr>
          <w:ilvl w:val="0"/>
          <w:numId w:val="14"/>
        </w:numPr>
        <w:rPr>
          <w:rStyle w:val="SubtleEmphasis"/>
          <w:rFonts w:asciiTheme="minorHAnsi" w:hAnsiTheme="minorHAnsi"/>
          <w:i/>
          <w:sz w:val="24"/>
          <w:szCs w:val="24"/>
        </w:rPr>
      </w:pPr>
      <w:r w:rsidRPr="00B87698">
        <w:rPr>
          <w:rStyle w:val="SubtleEmphasis"/>
          <w:rFonts w:asciiTheme="minorHAnsi" w:hAnsiTheme="minorHAnsi"/>
          <w:i/>
          <w:sz w:val="24"/>
          <w:szCs w:val="24"/>
        </w:rPr>
        <w:t xml:space="preserve">On the resulting screen, each citation is marked with visual cues </w:t>
      </w:r>
      <w:r w:rsidRPr="00B87698">
        <w:rPr>
          <w:rStyle w:val="SubtleEmphasis"/>
          <w:rFonts w:asciiTheme="minorHAnsi" w:hAnsiTheme="minorHAnsi"/>
          <w:i/>
          <w:noProof/>
          <w:sz w:val="24"/>
          <w:szCs w:val="24"/>
        </w:rPr>
        <w:drawing>
          <wp:inline distT="0" distB="0" distL="0" distR="0" wp14:anchorId="39D31959" wp14:editId="72804C96">
            <wp:extent cx="390111" cy="15861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93433" cy="159967"/>
                    </a:xfrm>
                    <a:prstGeom prst="rect">
                      <a:avLst/>
                    </a:prstGeom>
                  </pic:spPr>
                </pic:pic>
              </a:graphicData>
            </a:graphic>
          </wp:inline>
        </w:drawing>
      </w:r>
      <w:r w:rsidRPr="00B87698">
        <w:rPr>
          <w:rStyle w:val="SubtleEmphasis"/>
          <w:rFonts w:asciiTheme="minorHAnsi" w:hAnsiTheme="minorHAnsi"/>
          <w:i/>
          <w:sz w:val="24"/>
          <w:szCs w:val="24"/>
        </w:rPr>
        <w:t xml:space="preserve"> that indicate the peer review article compliance status. </w:t>
      </w:r>
    </w:p>
    <w:p w:rsidR="00BB2618" w:rsidRDefault="00BB2618" w:rsidP="004F17B6">
      <w:pPr>
        <w:tabs>
          <w:tab w:val="left" w:pos="9990"/>
        </w:tabs>
        <w:jc w:val="center"/>
      </w:pPr>
    </w:p>
    <w:p w:rsidR="009D0433" w:rsidRDefault="009D0433" w:rsidP="00BB2618">
      <w:pPr>
        <w:pStyle w:val="Heading2"/>
        <w:numPr>
          <w:ilvl w:val="0"/>
          <w:numId w:val="4"/>
        </w:numPr>
      </w:pPr>
      <w:r>
        <w:t xml:space="preserve">Journal articles that are compliant with the NIH Public Access Policy are marked with a green dot and have the PubMed Central citation ID (PMCID) number listed. </w:t>
      </w:r>
    </w:p>
    <w:p w:rsidR="009D0433" w:rsidRPr="00B87698" w:rsidRDefault="009D0433" w:rsidP="00507A95">
      <w:pPr>
        <w:pStyle w:val="Heading2"/>
        <w:numPr>
          <w:ilvl w:val="1"/>
          <w:numId w:val="8"/>
        </w:numPr>
        <w:spacing w:after="120"/>
        <w:rPr>
          <w:rStyle w:val="SubtleEmphasis"/>
          <w:sz w:val="24"/>
          <w:szCs w:val="24"/>
        </w:rPr>
      </w:pPr>
      <w:r w:rsidRPr="00B87698">
        <w:rPr>
          <w:rStyle w:val="SubtleEmphasis"/>
          <w:sz w:val="24"/>
          <w:szCs w:val="24"/>
        </w:rPr>
        <w:t xml:space="preserve">In the below example, an NIH award ID is also associated with the citation. </w:t>
      </w:r>
    </w:p>
    <w:p w:rsidR="009D0433" w:rsidRDefault="009D0433" w:rsidP="00BB2618">
      <w:pPr>
        <w:jc w:val="center"/>
      </w:pPr>
      <w:r>
        <w:rPr>
          <w:noProof/>
        </w:rPr>
        <w:drawing>
          <wp:inline distT="0" distB="0" distL="0" distR="0" wp14:anchorId="782A3A9F" wp14:editId="0717DE66">
            <wp:extent cx="4117340" cy="886460"/>
            <wp:effectExtent l="0" t="0" r="0" b="8890"/>
            <wp:docPr id="21" name="Picture 21" descr="Image mybibliography-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ybibliography-Image01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7340" cy="886460"/>
                    </a:xfrm>
                    <a:prstGeom prst="rect">
                      <a:avLst/>
                    </a:prstGeom>
                    <a:noFill/>
                    <a:ln>
                      <a:noFill/>
                    </a:ln>
                  </pic:spPr>
                </pic:pic>
              </a:graphicData>
            </a:graphic>
          </wp:inline>
        </w:drawing>
      </w:r>
    </w:p>
    <w:p w:rsidR="00BB2618" w:rsidRDefault="00BB2618" w:rsidP="00507A95">
      <w:pPr>
        <w:pStyle w:val="Heading2"/>
        <w:numPr>
          <w:ilvl w:val="0"/>
          <w:numId w:val="4"/>
        </w:numPr>
        <w:spacing w:after="120"/>
        <w:ind w:left="806"/>
      </w:pPr>
      <w:r>
        <w:t>Articles newly submitted to the NIH Manuscript Submission system are considered in process and are marked with a yellow dot. Note that the article has been assigned an NIHMS ID number.</w:t>
      </w:r>
    </w:p>
    <w:p w:rsidR="00BB2618" w:rsidRDefault="00BB2618" w:rsidP="00BB2618">
      <w:pPr>
        <w:jc w:val="center"/>
      </w:pPr>
      <w:r>
        <w:rPr>
          <w:noProof/>
        </w:rPr>
        <w:drawing>
          <wp:inline distT="0" distB="0" distL="0" distR="0" wp14:anchorId="76C70CF1" wp14:editId="4D487628">
            <wp:extent cx="4863465" cy="869315"/>
            <wp:effectExtent l="0" t="0" r="0" b="6985"/>
            <wp:docPr id="22" name="Picture 22" descr="Image mybibliography-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ybibliography-Image01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63465" cy="869315"/>
                    </a:xfrm>
                    <a:prstGeom prst="rect">
                      <a:avLst/>
                    </a:prstGeom>
                    <a:noFill/>
                    <a:ln>
                      <a:noFill/>
                    </a:ln>
                  </pic:spPr>
                </pic:pic>
              </a:graphicData>
            </a:graphic>
          </wp:inline>
        </w:drawing>
      </w:r>
    </w:p>
    <w:p w:rsidR="00BB2618" w:rsidRDefault="00BB2618" w:rsidP="00507A95">
      <w:pPr>
        <w:pStyle w:val="Heading2"/>
        <w:numPr>
          <w:ilvl w:val="0"/>
          <w:numId w:val="4"/>
        </w:numPr>
        <w:spacing w:after="120"/>
        <w:ind w:left="806"/>
      </w:pPr>
      <w:r>
        <w:t xml:space="preserve"> A red dot indicates that the article is non-compliant. The compliance process can be started by clicking the red dot or “Edit Status.” NIH funding information can be added to this citation by clicking “Add award.”</w:t>
      </w:r>
    </w:p>
    <w:p w:rsidR="00BB2618" w:rsidRDefault="00BB2618" w:rsidP="00BB2618">
      <w:pPr>
        <w:jc w:val="center"/>
      </w:pPr>
      <w:r>
        <w:rPr>
          <w:noProof/>
        </w:rPr>
        <w:drawing>
          <wp:inline distT="0" distB="0" distL="0" distR="0" wp14:anchorId="2DC0C487" wp14:editId="57404AD4">
            <wp:extent cx="5222875" cy="387350"/>
            <wp:effectExtent l="0" t="0" r="0" b="0"/>
            <wp:docPr id="23" name="Picture 23" descr="Image mybibliography-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ybibliography-Image01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2875" cy="387350"/>
                    </a:xfrm>
                    <a:prstGeom prst="rect">
                      <a:avLst/>
                    </a:prstGeom>
                    <a:noFill/>
                    <a:ln>
                      <a:noFill/>
                    </a:ln>
                  </pic:spPr>
                </pic:pic>
              </a:graphicData>
            </a:graphic>
          </wp:inline>
        </w:drawing>
      </w:r>
    </w:p>
    <w:p w:rsidR="00BB2618" w:rsidRDefault="00BB2618" w:rsidP="00507A95">
      <w:pPr>
        <w:pStyle w:val="Heading2"/>
        <w:numPr>
          <w:ilvl w:val="0"/>
          <w:numId w:val="4"/>
        </w:numPr>
        <w:spacing w:after="120"/>
        <w:ind w:left="806"/>
      </w:pPr>
      <w:r>
        <w:t xml:space="preserve"> A question mark indicates that compliance with the NIH Public Access Policy cannot be determined without additional information. Click "Edit Status" to enter supporting information for the citation.</w:t>
      </w:r>
    </w:p>
    <w:p w:rsidR="000E1899" w:rsidRDefault="00BB2618" w:rsidP="000E1899">
      <w:pPr>
        <w:jc w:val="center"/>
      </w:pPr>
      <w:r>
        <w:rPr>
          <w:noProof/>
        </w:rPr>
        <w:drawing>
          <wp:inline distT="0" distB="0" distL="0" distR="0" wp14:anchorId="0590C5CC" wp14:editId="1E00CDBF">
            <wp:extent cx="3780155" cy="450215"/>
            <wp:effectExtent l="0" t="0" r="0" b="6985"/>
            <wp:docPr id="24" name="Picture 24" descr="Image mybibliography-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mybibliography-Image02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80155" cy="450215"/>
                    </a:xfrm>
                    <a:prstGeom prst="rect">
                      <a:avLst/>
                    </a:prstGeom>
                    <a:noFill/>
                    <a:ln>
                      <a:noFill/>
                    </a:ln>
                  </pic:spPr>
                </pic:pic>
              </a:graphicData>
            </a:graphic>
          </wp:inline>
        </w:drawing>
      </w:r>
    </w:p>
    <w:p w:rsidR="000E1899" w:rsidRPr="000E1899" w:rsidRDefault="00BB2618" w:rsidP="000E1899">
      <w:pPr>
        <w:pStyle w:val="Heading2"/>
      </w:pPr>
      <w:r w:rsidRPr="00BB2618">
        <w:t>Need more help?</w:t>
      </w:r>
    </w:p>
    <w:p w:rsidR="00227185" w:rsidRPr="00507A95" w:rsidRDefault="003D48A5" w:rsidP="00507A95">
      <w:pPr>
        <w:numPr>
          <w:ilvl w:val="0"/>
          <w:numId w:val="12"/>
        </w:numPr>
        <w:spacing w:line="240" w:lineRule="auto"/>
        <w:contextualSpacing/>
        <w:rPr>
          <w:sz w:val="24"/>
          <w:szCs w:val="24"/>
        </w:rPr>
      </w:pPr>
      <w:r w:rsidRPr="00507A95">
        <w:rPr>
          <w:sz w:val="24"/>
          <w:szCs w:val="24"/>
        </w:rPr>
        <w:t>Contact Erin Knight at the NIEHS Library (</w:t>
      </w:r>
      <w:hyperlink r:id="rId21" w:history="1">
        <w:r w:rsidRPr="00507A95">
          <w:rPr>
            <w:rStyle w:val="Hyperlink"/>
            <w:sz w:val="24"/>
            <w:szCs w:val="24"/>
          </w:rPr>
          <w:t>erin.knight2@nih.gov</w:t>
        </w:r>
      </w:hyperlink>
      <w:r w:rsidRPr="00507A95">
        <w:rPr>
          <w:sz w:val="24"/>
          <w:szCs w:val="24"/>
        </w:rPr>
        <w:t>) or call 919-541-3426.</w:t>
      </w:r>
    </w:p>
    <w:p w:rsidR="00507A95" w:rsidRPr="00507A95" w:rsidRDefault="003D48A5" w:rsidP="00507A95">
      <w:pPr>
        <w:numPr>
          <w:ilvl w:val="0"/>
          <w:numId w:val="12"/>
        </w:numPr>
        <w:spacing w:line="240" w:lineRule="auto"/>
        <w:contextualSpacing/>
        <w:rPr>
          <w:sz w:val="24"/>
          <w:szCs w:val="24"/>
        </w:rPr>
      </w:pPr>
      <w:r w:rsidRPr="00507A95">
        <w:rPr>
          <w:sz w:val="24"/>
          <w:szCs w:val="24"/>
        </w:rPr>
        <w:t>Your home institution’s science or biomedical librarian should also be able to provide assistance.</w:t>
      </w:r>
    </w:p>
    <w:p w:rsidR="00284C25" w:rsidRPr="00507A95" w:rsidRDefault="00507A95" w:rsidP="00507A95">
      <w:pPr>
        <w:numPr>
          <w:ilvl w:val="0"/>
          <w:numId w:val="12"/>
        </w:numPr>
        <w:spacing w:line="240" w:lineRule="auto"/>
        <w:contextualSpacing/>
        <w:rPr>
          <w:sz w:val="24"/>
          <w:szCs w:val="24"/>
        </w:rPr>
      </w:pPr>
      <w:r w:rsidRPr="00507A95">
        <w:rPr>
          <w:sz w:val="24"/>
          <w:szCs w:val="24"/>
        </w:rPr>
        <w:t xml:space="preserve">Find more </w:t>
      </w:r>
      <w:r w:rsidR="00B87698">
        <w:rPr>
          <w:sz w:val="24"/>
          <w:szCs w:val="24"/>
        </w:rPr>
        <w:t xml:space="preserve">information about </w:t>
      </w:r>
      <w:r w:rsidRPr="00507A95">
        <w:rPr>
          <w:sz w:val="24"/>
          <w:szCs w:val="24"/>
        </w:rPr>
        <w:t xml:space="preserve">checking your publications compliance status at </w:t>
      </w:r>
      <w:hyperlink r:id="rId22" w:history="1">
        <w:r w:rsidR="00B87698" w:rsidRPr="00B87698">
          <w:rPr>
            <w:rStyle w:val="Hyperlink"/>
            <w:sz w:val="24"/>
            <w:szCs w:val="24"/>
          </w:rPr>
          <w:t>My NCBI Help</w:t>
        </w:r>
      </w:hyperlink>
      <w:r w:rsidRPr="00507A95">
        <w:rPr>
          <w:sz w:val="24"/>
          <w:szCs w:val="24"/>
        </w:rPr>
        <w:t>.</w:t>
      </w:r>
    </w:p>
    <w:sectPr w:rsidR="00284C25" w:rsidRPr="00507A95" w:rsidSect="002948FE">
      <w:headerReference w:type="default" r:id="rId23"/>
      <w:headerReference w:type="first" r:id="rId24"/>
      <w:footerReference w:type="first" r:id="rId2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455" w:rsidRDefault="00613455" w:rsidP="0072604D">
      <w:pPr>
        <w:spacing w:after="0" w:line="240" w:lineRule="auto"/>
      </w:pPr>
      <w:r>
        <w:separator/>
      </w:r>
    </w:p>
  </w:endnote>
  <w:endnote w:type="continuationSeparator" w:id="0">
    <w:p w:rsidR="00613455" w:rsidRDefault="00613455" w:rsidP="0072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3B5" w:rsidRDefault="00E43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455" w:rsidRDefault="00613455" w:rsidP="0072604D">
      <w:pPr>
        <w:spacing w:after="0" w:line="240" w:lineRule="auto"/>
      </w:pPr>
      <w:r>
        <w:separator/>
      </w:r>
    </w:p>
  </w:footnote>
  <w:footnote w:type="continuationSeparator" w:id="0">
    <w:p w:rsidR="00613455" w:rsidRDefault="00613455" w:rsidP="00726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04D" w:rsidRDefault="0072604D" w:rsidP="0072604D">
    <w:pPr>
      <w:pStyle w:val="Header"/>
      <w:ind w:left="-5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8FE" w:rsidRDefault="002948FE">
    <w:pPr>
      <w:pStyle w:val="Header"/>
    </w:pPr>
    <w:r w:rsidRPr="0072604D">
      <w:rPr>
        <w:noProof/>
      </w:rPr>
      <w:drawing>
        <wp:inline distT="0" distB="0" distL="0" distR="0" wp14:anchorId="47B0F2A5" wp14:editId="6A597862">
          <wp:extent cx="6400800" cy="672256"/>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6722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230D"/>
    <w:multiLevelType w:val="hybridMultilevel"/>
    <w:tmpl w:val="18AAA332"/>
    <w:lvl w:ilvl="0" w:tplc="FCE0ADEA">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125FE"/>
    <w:multiLevelType w:val="hybridMultilevel"/>
    <w:tmpl w:val="8C5C1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D4905"/>
    <w:multiLevelType w:val="hybridMultilevel"/>
    <w:tmpl w:val="D208FA66"/>
    <w:lvl w:ilvl="0" w:tplc="4D80B77C">
      <w:start w:val="1"/>
      <w:numFmt w:val="bullet"/>
      <w:lvlText w:val="•"/>
      <w:lvlJc w:val="left"/>
      <w:pPr>
        <w:tabs>
          <w:tab w:val="num" w:pos="720"/>
        </w:tabs>
        <w:ind w:left="720" w:hanging="360"/>
      </w:pPr>
      <w:rPr>
        <w:rFonts w:ascii="Arial" w:hAnsi="Arial" w:hint="default"/>
      </w:rPr>
    </w:lvl>
    <w:lvl w:ilvl="1" w:tplc="839A09A6">
      <w:start w:val="1"/>
      <w:numFmt w:val="bullet"/>
      <w:lvlText w:val="•"/>
      <w:lvlJc w:val="left"/>
      <w:pPr>
        <w:tabs>
          <w:tab w:val="num" w:pos="1440"/>
        </w:tabs>
        <w:ind w:left="1440" w:hanging="360"/>
      </w:pPr>
      <w:rPr>
        <w:rFonts w:ascii="Arial" w:hAnsi="Arial" w:hint="default"/>
      </w:rPr>
    </w:lvl>
    <w:lvl w:ilvl="2" w:tplc="A9ACD314">
      <w:start w:val="1"/>
      <w:numFmt w:val="bullet"/>
      <w:lvlText w:val="•"/>
      <w:lvlJc w:val="left"/>
      <w:pPr>
        <w:tabs>
          <w:tab w:val="num" w:pos="2160"/>
        </w:tabs>
        <w:ind w:left="2160" w:hanging="360"/>
      </w:pPr>
      <w:rPr>
        <w:rFonts w:ascii="Arial" w:hAnsi="Arial" w:hint="default"/>
      </w:rPr>
    </w:lvl>
    <w:lvl w:ilvl="3" w:tplc="65947DC0" w:tentative="1">
      <w:start w:val="1"/>
      <w:numFmt w:val="bullet"/>
      <w:lvlText w:val="•"/>
      <w:lvlJc w:val="left"/>
      <w:pPr>
        <w:tabs>
          <w:tab w:val="num" w:pos="2880"/>
        </w:tabs>
        <w:ind w:left="2880" w:hanging="360"/>
      </w:pPr>
      <w:rPr>
        <w:rFonts w:ascii="Arial" w:hAnsi="Arial" w:hint="default"/>
      </w:rPr>
    </w:lvl>
    <w:lvl w:ilvl="4" w:tplc="B90EEC3E" w:tentative="1">
      <w:start w:val="1"/>
      <w:numFmt w:val="bullet"/>
      <w:lvlText w:val="•"/>
      <w:lvlJc w:val="left"/>
      <w:pPr>
        <w:tabs>
          <w:tab w:val="num" w:pos="3600"/>
        </w:tabs>
        <w:ind w:left="3600" w:hanging="360"/>
      </w:pPr>
      <w:rPr>
        <w:rFonts w:ascii="Arial" w:hAnsi="Arial" w:hint="default"/>
      </w:rPr>
    </w:lvl>
    <w:lvl w:ilvl="5" w:tplc="C2745ACA" w:tentative="1">
      <w:start w:val="1"/>
      <w:numFmt w:val="bullet"/>
      <w:lvlText w:val="•"/>
      <w:lvlJc w:val="left"/>
      <w:pPr>
        <w:tabs>
          <w:tab w:val="num" w:pos="4320"/>
        </w:tabs>
        <w:ind w:left="4320" w:hanging="360"/>
      </w:pPr>
      <w:rPr>
        <w:rFonts w:ascii="Arial" w:hAnsi="Arial" w:hint="default"/>
      </w:rPr>
    </w:lvl>
    <w:lvl w:ilvl="6" w:tplc="61C09FFE" w:tentative="1">
      <w:start w:val="1"/>
      <w:numFmt w:val="bullet"/>
      <w:lvlText w:val="•"/>
      <w:lvlJc w:val="left"/>
      <w:pPr>
        <w:tabs>
          <w:tab w:val="num" w:pos="5040"/>
        </w:tabs>
        <w:ind w:left="5040" w:hanging="360"/>
      </w:pPr>
      <w:rPr>
        <w:rFonts w:ascii="Arial" w:hAnsi="Arial" w:hint="default"/>
      </w:rPr>
    </w:lvl>
    <w:lvl w:ilvl="7" w:tplc="7D22EABE" w:tentative="1">
      <w:start w:val="1"/>
      <w:numFmt w:val="bullet"/>
      <w:lvlText w:val="•"/>
      <w:lvlJc w:val="left"/>
      <w:pPr>
        <w:tabs>
          <w:tab w:val="num" w:pos="5760"/>
        </w:tabs>
        <w:ind w:left="5760" w:hanging="360"/>
      </w:pPr>
      <w:rPr>
        <w:rFonts w:ascii="Arial" w:hAnsi="Arial" w:hint="default"/>
      </w:rPr>
    </w:lvl>
    <w:lvl w:ilvl="8" w:tplc="11E6EFDE" w:tentative="1">
      <w:start w:val="1"/>
      <w:numFmt w:val="bullet"/>
      <w:lvlText w:val="•"/>
      <w:lvlJc w:val="left"/>
      <w:pPr>
        <w:tabs>
          <w:tab w:val="num" w:pos="6480"/>
        </w:tabs>
        <w:ind w:left="6480" w:hanging="360"/>
      </w:pPr>
      <w:rPr>
        <w:rFonts w:ascii="Arial" w:hAnsi="Arial" w:hint="default"/>
      </w:rPr>
    </w:lvl>
  </w:abstractNum>
  <w:abstractNum w:abstractNumId="3">
    <w:nsid w:val="1315352A"/>
    <w:multiLevelType w:val="hybridMultilevel"/>
    <w:tmpl w:val="A672DCBC"/>
    <w:lvl w:ilvl="0" w:tplc="FCE0ADE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B6CFA"/>
    <w:multiLevelType w:val="hybridMultilevel"/>
    <w:tmpl w:val="1B84EFF6"/>
    <w:lvl w:ilvl="0" w:tplc="488EEAC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271D2"/>
    <w:multiLevelType w:val="hybridMultilevel"/>
    <w:tmpl w:val="AFC49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077017"/>
    <w:multiLevelType w:val="hybridMultilevel"/>
    <w:tmpl w:val="FD58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DC5136"/>
    <w:multiLevelType w:val="hybridMultilevel"/>
    <w:tmpl w:val="B72CA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BA0DBF"/>
    <w:multiLevelType w:val="hybridMultilevel"/>
    <w:tmpl w:val="30687A84"/>
    <w:lvl w:ilvl="0" w:tplc="4D80B77C">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593BE6"/>
    <w:multiLevelType w:val="hybridMultilevel"/>
    <w:tmpl w:val="AEA0B652"/>
    <w:lvl w:ilvl="0" w:tplc="4F98F264">
      <w:start w:val="8"/>
      <w:numFmt w:val="decimal"/>
      <w:lvlText w:val="%1."/>
      <w:lvlJc w:val="left"/>
      <w:pPr>
        <w:ind w:left="720" w:hanging="360"/>
      </w:pPr>
      <w:rPr>
        <w:rFonts w:hint="default"/>
      </w:rPr>
    </w:lvl>
    <w:lvl w:ilvl="1" w:tplc="4D80B77C">
      <w:start w:val="1"/>
      <w:numFmt w:val="bullet"/>
      <w:lvlText w:val="•"/>
      <w:lvlJc w:val="left"/>
      <w:pPr>
        <w:ind w:left="1440" w:hanging="360"/>
      </w:pPr>
      <w:rPr>
        <w:rFonts w:ascii="Arial" w:hAnsi="Arial"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3F1FF2"/>
    <w:multiLevelType w:val="hybridMultilevel"/>
    <w:tmpl w:val="79F06C32"/>
    <w:lvl w:ilvl="0" w:tplc="4D80B77C">
      <w:start w:val="1"/>
      <w:numFmt w:val="bullet"/>
      <w:lvlText w:val="•"/>
      <w:lvlJc w:val="left"/>
      <w:pPr>
        <w:tabs>
          <w:tab w:val="num" w:pos="810"/>
        </w:tabs>
        <w:ind w:left="810" w:hanging="360"/>
      </w:pPr>
      <w:rPr>
        <w:rFonts w:ascii="Arial" w:hAnsi="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5D8048FA"/>
    <w:multiLevelType w:val="hybridMultilevel"/>
    <w:tmpl w:val="4E36BF32"/>
    <w:lvl w:ilvl="0" w:tplc="FCE0ADEA">
      <w:start w:val="1"/>
      <w:numFmt w:val="decimal"/>
      <w:lvlText w:val="%1."/>
      <w:lvlJc w:val="left"/>
      <w:pPr>
        <w:tabs>
          <w:tab w:val="num" w:pos="720"/>
        </w:tabs>
        <w:ind w:left="720" w:hanging="360"/>
      </w:pPr>
    </w:lvl>
    <w:lvl w:ilvl="1" w:tplc="6660C67A" w:tentative="1">
      <w:start w:val="1"/>
      <w:numFmt w:val="decimal"/>
      <w:lvlText w:val="%2."/>
      <w:lvlJc w:val="left"/>
      <w:pPr>
        <w:tabs>
          <w:tab w:val="num" w:pos="1440"/>
        </w:tabs>
        <w:ind w:left="1440" w:hanging="360"/>
      </w:pPr>
    </w:lvl>
    <w:lvl w:ilvl="2" w:tplc="D052983E" w:tentative="1">
      <w:start w:val="1"/>
      <w:numFmt w:val="decimal"/>
      <w:lvlText w:val="%3."/>
      <w:lvlJc w:val="left"/>
      <w:pPr>
        <w:tabs>
          <w:tab w:val="num" w:pos="2160"/>
        </w:tabs>
        <w:ind w:left="2160" w:hanging="360"/>
      </w:pPr>
    </w:lvl>
    <w:lvl w:ilvl="3" w:tplc="04D6E072" w:tentative="1">
      <w:start w:val="1"/>
      <w:numFmt w:val="decimal"/>
      <w:lvlText w:val="%4."/>
      <w:lvlJc w:val="left"/>
      <w:pPr>
        <w:tabs>
          <w:tab w:val="num" w:pos="2880"/>
        </w:tabs>
        <w:ind w:left="2880" w:hanging="360"/>
      </w:pPr>
    </w:lvl>
    <w:lvl w:ilvl="4" w:tplc="07F80794" w:tentative="1">
      <w:start w:val="1"/>
      <w:numFmt w:val="decimal"/>
      <w:lvlText w:val="%5."/>
      <w:lvlJc w:val="left"/>
      <w:pPr>
        <w:tabs>
          <w:tab w:val="num" w:pos="3600"/>
        </w:tabs>
        <w:ind w:left="3600" w:hanging="360"/>
      </w:pPr>
    </w:lvl>
    <w:lvl w:ilvl="5" w:tplc="32CE8EFE" w:tentative="1">
      <w:start w:val="1"/>
      <w:numFmt w:val="decimal"/>
      <w:lvlText w:val="%6."/>
      <w:lvlJc w:val="left"/>
      <w:pPr>
        <w:tabs>
          <w:tab w:val="num" w:pos="4320"/>
        </w:tabs>
        <w:ind w:left="4320" w:hanging="360"/>
      </w:pPr>
    </w:lvl>
    <w:lvl w:ilvl="6" w:tplc="10ACEC38" w:tentative="1">
      <w:start w:val="1"/>
      <w:numFmt w:val="decimal"/>
      <w:lvlText w:val="%7."/>
      <w:lvlJc w:val="left"/>
      <w:pPr>
        <w:tabs>
          <w:tab w:val="num" w:pos="5040"/>
        </w:tabs>
        <w:ind w:left="5040" w:hanging="360"/>
      </w:pPr>
    </w:lvl>
    <w:lvl w:ilvl="7" w:tplc="A05C8A8A" w:tentative="1">
      <w:start w:val="1"/>
      <w:numFmt w:val="decimal"/>
      <w:lvlText w:val="%8."/>
      <w:lvlJc w:val="left"/>
      <w:pPr>
        <w:tabs>
          <w:tab w:val="num" w:pos="5760"/>
        </w:tabs>
        <w:ind w:left="5760" w:hanging="360"/>
      </w:pPr>
    </w:lvl>
    <w:lvl w:ilvl="8" w:tplc="616E1F34" w:tentative="1">
      <w:start w:val="1"/>
      <w:numFmt w:val="decimal"/>
      <w:lvlText w:val="%9."/>
      <w:lvlJc w:val="left"/>
      <w:pPr>
        <w:tabs>
          <w:tab w:val="num" w:pos="6480"/>
        </w:tabs>
        <w:ind w:left="6480" w:hanging="360"/>
      </w:pPr>
    </w:lvl>
  </w:abstractNum>
  <w:abstractNum w:abstractNumId="12">
    <w:nsid w:val="6B783AA4"/>
    <w:multiLevelType w:val="hybridMultilevel"/>
    <w:tmpl w:val="74D2391C"/>
    <w:lvl w:ilvl="0" w:tplc="FCE0ADEA">
      <w:start w:val="1"/>
      <w:numFmt w:val="decimal"/>
      <w:lvlText w:val="%1."/>
      <w:lvlJc w:val="left"/>
      <w:pPr>
        <w:tabs>
          <w:tab w:val="num" w:pos="810"/>
        </w:tabs>
        <w:ind w:left="810" w:hanging="360"/>
      </w:pPr>
    </w:lvl>
    <w:lvl w:ilvl="1" w:tplc="4D80B77C">
      <w:start w:val="1"/>
      <w:numFmt w:val="bullet"/>
      <w:lvlText w:val="•"/>
      <w:lvlJc w:val="left"/>
      <w:pPr>
        <w:ind w:left="1440" w:hanging="360"/>
      </w:pPr>
      <w:rPr>
        <w:rFonts w:ascii="Arial" w:hAnsi="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0523BC"/>
    <w:multiLevelType w:val="hybridMultilevel"/>
    <w:tmpl w:val="AABEA870"/>
    <w:lvl w:ilvl="0" w:tplc="D1484696">
      <w:start w:val="8"/>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0"/>
  </w:num>
  <w:num w:numId="4">
    <w:abstractNumId w:val="12"/>
  </w:num>
  <w:num w:numId="5">
    <w:abstractNumId w:val="6"/>
  </w:num>
  <w:num w:numId="6">
    <w:abstractNumId w:val="3"/>
  </w:num>
  <w:num w:numId="7">
    <w:abstractNumId w:val="1"/>
  </w:num>
  <w:num w:numId="8">
    <w:abstractNumId w:val="9"/>
  </w:num>
  <w:num w:numId="9">
    <w:abstractNumId w:val="5"/>
  </w:num>
  <w:num w:numId="10">
    <w:abstractNumId w:val="4"/>
  </w:num>
  <w:num w:numId="11">
    <w:abstractNumId w:val="13"/>
  </w:num>
  <w:num w:numId="12">
    <w:abstractNumId w:val="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4D"/>
    <w:rsid w:val="000E1899"/>
    <w:rsid w:val="00165AA3"/>
    <w:rsid w:val="00227185"/>
    <w:rsid w:val="00284C25"/>
    <w:rsid w:val="002948FE"/>
    <w:rsid w:val="003A4F9F"/>
    <w:rsid w:val="003D48A5"/>
    <w:rsid w:val="00432C7D"/>
    <w:rsid w:val="00482CE6"/>
    <w:rsid w:val="004A14F6"/>
    <w:rsid w:val="004F17B6"/>
    <w:rsid w:val="00507A95"/>
    <w:rsid w:val="005D71C7"/>
    <w:rsid w:val="005E35DE"/>
    <w:rsid w:val="005F6DF6"/>
    <w:rsid w:val="00613455"/>
    <w:rsid w:val="0072604D"/>
    <w:rsid w:val="008251D0"/>
    <w:rsid w:val="009C213E"/>
    <w:rsid w:val="009D0433"/>
    <w:rsid w:val="00B87698"/>
    <w:rsid w:val="00BB2618"/>
    <w:rsid w:val="00CC0150"/>
    <w:rsid w:val="00E4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604D"/>
    <w:pPr>
      <w:keepNext/>
      <w:keepLines/>
      <w:spacing w:before="480" w:after="0"/>
      <w:jc w:val="center"/>
      <w:outlineLvl w:val="0"/>
    </w:pPr>
    <w:rPr>
      <w:rFonts w:eastAsiaTheme="majorEastAsia" w:cstheme="majorBidi"/>
      <w:b/>
      <w:bCs/>
      <w:color w:val="4F6228" w:themeColor="accent3" w:themeShade="80"/>
      <w:sz w:val="28"/>
      <w:szCs w:val="28"/>
    </w:rPr>
  </w:style>
  <w:style w:type="paragraph" w:styleId="Heading2">
    <w:name w:val="heading 2"/>
    <w:basedOn w:val="Normal"/>
    <w:next w:val="Normal"/>
    <w:link w:val="Heading2Char"/>
    <w:uiPriority w:val="9"/>
    <w:unhideWhenUsed/>
    <w:qFormat/>
    <w:rsid w:val="0072604D"/>
    <w:pPr>
      <w:keepNext/>
      <w:keepLines/>
      <w:spacing w:before="20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3D48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48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04D"/>
    <w:rPr>
      <w:rFonts w:ascii="Tahoma" w:hAnsi="Tahoma" w:cs="Tahoma"/>
      <w:sz w:val="16"/>
      <w:szCs w:val="16"/>
    </w:rPr>
  </w:style>
  <w:style w:type="paragraph" w:styleId="Header">
    <w:name w:val="header"/>
    <w:basedOn w:val="Normal"/>
    <w:link w:val="HeaderChar"/>
    <w:uiPriority w:val="99"/>
    <w:unhideWhenUsed/>
    <w:rsid w:val="00726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04D"/>
  </w:style>
  <w:style w:type="paragraph" w:styleId="Footer">
    <w:name w:val="footer"/>
    <w:basedOn w:val="Normal"/>
    <w:link w:val="FooterChar"/>
    <w:uiPriority w:val="99"/>
    <w:unhideWhenUsed/>
    <w:rsid w:val="00726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04D"/>
  </w:style>
  <w:style w:type="character" w:styleId="Hyperlink">
    <w:name w:val="Hyperlink"/>
    <w:basedOn w:val="DefaultParagraphFont"/>
    <w:uiPriority w:val="99"/>
    <w:unhideWhenUsed/>
    <w:rsid w:val="0072604D"/>
    <w:rPr>
      <w:color w:val="0000FF" w:themeColor="hyperlink"/>
      <w:u w:val="single"/>
    </w:rPr>
  </w:style>
  <w:style w:type="paragraph" w:styleId="ListParagraph">
    <w:name w:val="List Paragraph"/>
    <w:basedOn w:val="Normal"/>
    <w:uiPriority w:val="34"/>
    <w:qFormat/>
    <w:rsid w:val="0072604D"/>
    <w:pPr>
      <w:ind w:left="720"/>
      <w:contextualSpacing/>
    </w:pPr>
  </w:style>
  <w:style w:type="character" w:customStyle="1" w:styleId="Heading2Char">
    <w:name w:val="Heading 2 Char"/>
    <w:basedOn w:val="DefaultParagraphFont"/>
    <w:link w:val="Heading2"/>
    <w:uiPriority w:val="9"/>
    <w:rsid w:val="0072604D"/>
    <w:rPr>
      <w:rFonts w:ascii="Calibri" w:eastAsiaTheme="majorEastAsia" w:hAnsi="Calibri" w:cstheme="majorBidi"/>
      <w:b/>
      <w:bCs/>
      <w:sz w:val="28"/>
      <w:szCs w:val="26"/>
    </w:rPr>
  </w:style>
  <w:style w:type="character" w:customStyle="1" w:styleId="Heading1Char">
    <w:name w:val="Heading 1 Char"/>
    <w:basedOn w:val="DefaultParagraphFont"/>
    <w:link w:val="Heading1"/>
    <w:uiPriority w:val="9"/>
    <w:rsid w:val="0072604D"/>
    <w:rPr>
      <w:rFonts w:eastAsiaTheme="majorEastAsia" w:cstheme="majorBidi"/>
      <w:b/>
      <w:bCs/>
      <w:color w:val="4F6228" w:themeColor="accent3" w:themeShade="80"/>
      <w:sz w:val="28"/>
      <w:szCs w:val="28"/>
    </w:rPr>
  </w:style>
  <w:style w:type="paragraph" w:styleId="Subtitle">
    <w:name w:val="Subtitle"/>
    <w:basedOn w:val="Normal"/>
    <w:next w:val="Normal"/>
    <w:link w:val="SubtitleChar"/>
    <w:uiPriority w:val="11"/>
    <w:qFormat/>
    <w:rsid w:val="003D48A5"/>
    <w:pPr>
      <w:numPr>
        <w:ilvl w:val="1"/>
      </w:numPr>
    </w:pPr>
    <w:rPr>
      <w:rFonts w:asciiTheme="majorHAnsi" w:eastAsiaTheme="majorEastAsia" w:hAnsiTheme="majorHAnsi" w:cstheme="majorBidi"/>
      <w:i/>
      <w:iCs/>
      <w:color w:val="365F91" w:themeColor="accent1" w:themeShade="BF"/>
      <w:spacing w:val="15"/>
      <w:szCs w:val="24"/>
    </w:rPr>
  </w:style>
  <w:style w:type="character" w:customStyle="1" w:styleId="SubtitleChar">
    <w:name w:val="Subtitle Char"/>
    <w:basedOn w:val="DefaultParagraphFont"/>
    <w:link w:val="Subtitle"/>
    <w:uiPriority w:val="11"/>
    <w:rsid w:val="003D48A5"/>
    <w:rPr>
      <w:rFonts w:asciiTheme="majorHAnsi" w:eastAsiaTheme="majorEastAsia" w:hAnsiTheme="majorHAnsi" w:cstheme="majorBidi"/>
      <w:i/>
      <w:iCs/>
      <w:color w:val="365F91" w:themeColor="accent1" w:themeShade="BF"/>
      <w:spacing w:val="15"/>
      <w:szCs w:val="24"/>
    </w:rPr>
  </w:style>
  <w:style w:type="character" w:customStyle="1" w:styleId="Heading3Char">
    <w:name w:val="Heading 3 Char"/>
    <w:basedOn w:val="DefaultParagraphFont"/>
    <w:link w:val="Heading3"/>
    <w:uiPriority w:val="9"/>
    <w:rsid w:val="003D48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D48A5"/>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qFormat/>
    <w:rsid w:val="003D48A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604D"/>
    <w:pPr>
      <w:keepNext/>
      <w:keepLines/>
      <w:spacing w:before="480" w:after="0"/>
      <w:jc w:val="center"/>
      <w:outlineLvl w:val="0"/>
    </w:pPr>
    <w:rPr>
      <w:rFonts w:eastAsiaTheme="majorEastAsia" w:cstheme="majorBidi"/>
      <w:b/>
      <w:bCs/>
      <w:color w:val="4F6228" w:themeColor="accent3" w:themeShade="80"/>
      <w:sz w:val="28"/>
      <w:szCs w:val="28"/>
    </w:rPr>
  </w:style>
  <w:style w:type="paragraph" w:styleId="Heading2">
    <w:name w:val="heading 2"/>
    <w:basedOn w:val="Normal"/>
    <w:next w:val="Normal"/>
    <w:link w:val="Heading2Char"/>
    <w:uiPriority w:val="9"/>
    <w:unhideWhenUsed/>
    <w:qFormat/>
    <w:rsid w:val="0072604D"/>
    <w:pPr>
      <w:keepNext/>
      <w:keepLines/>
      <w:spacing w:before="20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3D48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48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04D"/>
    <w:rPr>
      <w:rFonts w:ascii="Tahoma" w:hAnsi="Tahoma" w:cs="Tahoma"/>
      <w:sz w:val="16"/>
      <w:szCs w:val="16"/>
    </w:rPr>
  </w:style>
  <w:style w:type="paragraph" w:styleId="Header">
    <w:name w:val="header"/>
    <w:basedOn w:val="Normal"/>
    <w:link w:val="HeaderChar"/>
    <w:uiPriority w:val="99"/>
    <w:unhideWhenUsed/>
    <w:rsid w:val="00726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04D"/>
  </w:style>
  <w:style w:type="paragraph" w:styleId="Footer">
    <w:name w:val="footer"/>
    <w:basedOn w:val="Normal"/>
    <w:link w:val="FooterChar"/>
    <w:uiPriority w:val="99"/>
    <w:unhideWhenUsed/>
    <w:rsid w:val="00726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04D"/>
  </w:style>
  <w:style w:type="character" w:styleId="Hyperlink">
    <w:name w:val="Hyperlink"/>
    <w:basedOn w:val="DefaultParagraphFont"/>
    <w:uiPriority w:val="99"/>
    <w:unhideWhenUsed/>
    <w:rsid w:val="0072604D"/>
    <w:rPr>
      <w:color w:val="0000FF" w:themeColor="hyperlink"/>
      <w:u w:val="single"/>
    </w:rPr>
  </w:style>
  <w:style w:type="paragraph" w:styleId="ListParagraph">
    <w:name w:val="List Paragraph"/>
    <w:basedOn w:val="Normal"/>
    <w:uiPriority w:val="34"/>
    <w:qFormat/>
    <w:rsid w:val="0072604D"/>
    <w:pPr>
      <w:ind w:left="720"/>
      <w:contextualSpacing/>
    </w:pPr>
  </w:style>
  <w:style w:type="character" w:customStyle="1" w:styleId="Heading2Char">
    <w:name w:val="Heading 2 Char"/>
    <w:basedOn w:val="DefaultParagraphFont"/>
    <w:link w:val="Heading2"/>
    <w:uiPriority w:val="9"/>
    <w:rsid w:val="0072604D"/>
    <w:rPr>
      <w:rFonts w:ascii="Calibri" w:eastAsiaTheme="majorEastAsia" w:hAnsi="Calibri" w:cstheme="majorBidi"/>
      <w:b/>
      <w:bCs/>
      <w:sz w:val="28"/>
      <w:szCs w:val="26"/>
    </w:rPr>
  </w:style>
  <w:style w:type="character" w:customStyle="1" w:styleId="Heading1Char">
    <w:name w:val="Heading 1 Char"/>
    <w:basedOn w:val="DefaultParagraphFont"/>
    <w:link w:val="Heading1"/>
    <w:uiPriority w:val="9"/>
    <w:rsid w:val="0072604D"/>
    <w:rPr>
      <w:rFonts w:eastAsiaTheme="majorEastAsia" w:cstheme="majorBidi"/>
      <w:b/>
      <w:bCs/>
      <w:color w:val="4F6228" w:themeColor="accent3" w:themeShade="80"/>
      <w:sz w:val="28"/>
      <w:szCs w:val="28"/>
    </w:rPr>
  </w:style>
  <w:style w:type="paragraph" w:styleId="Subtitle">
    <w:name w:val="Subtitle"/>
    <w:basedOn w:val="Normal"/>
    <w:next w:val="Normal"/>
    <w:link w:val="SubtitleChar"/>
    <w:uiPriority w:val="11"/>
    <w:qFormat/>
    <w:rsid w:val="003D48A5"/>
    <w:pPr>
      <w:numPr>
        <w:ilvl w:val="1"/>
      </w:numPr>
    </w:pPr>
    <w:rPr>
      <w:rFonts w:asciiTheme="majorHAnsi" w:eastAsiaTheme="majorEastAsia" w:hAnsiTheme="majorHAnsi" w:cstheme="majorBidi"/>
      <w:i/>
      <w:iCs/>
      <w:color w:val="365F91" w:themeColor="accent1" w:themeShade="BF"/>
      <w:spacing w:val="15"/>
      <w:szCs w:val="24"/>
    </w:rPr>
  </w:style>
  <w:style w:type="character" w:customStyle="1" w:styleId="SubtitleChar">
    <w:name w:val="Subtitle Char"/>
    <w:basedOn w:val="DefaultParagraphFont"/>
    <w:link w:val="Subtitle"/>
    <w:uiPriority w:val="11"/>
    <w:rsid w:val="003D48A5"/>
    <w:rPr>
      <w:rFonts w:asciiTheme="majorHAnsi" w:eastAsiaTheme="majorEastAsia" w:hAnsiTheme="majorHAnsi" w:cstheme="majorBidi"/>
      <w:i/>
      <w:iCs/>
      <w:color w:val="365F91" w:themeColor="accent1" w:themeShade="BF"/>
      <w:spacing w:val="15"/>
      <w:szCs w:val="24"/>
    </w:rPr>
  </w:style>
  <w:style w:type="character" w:customStyle="1" w:styleId="Heading3Char">
    <w:name w:val="Heading 3 Char"/>
    <w:basedOn w:val="DefaultParagraphFont"/>
    <w:link w:val="Heading3"/>
    <w:uiPriority w:val="9"/>
    <w:rsid w:val="003D48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D48A5"/>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qFormat/>
    <w:rsid w:val="003D48A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7837">
      <w:bodyDiv w:val="1"/>
      <w:marLeft w:val="0"/>
      <w:marRight w:val="0"/>
      <w:marTop w:val="0"/>
      <w:marBottom w:val="0"/>
      <w:divBdr>
        <w:top w:val="none" w:sz="0" w:space="0" w:color="auto"/>
        <w:left w:val="none" w:sz="0" w:space="0" w:color="auto"/>
        <w:bottom w:val="none" w:sz="0" w:space="0" w:color="auto"/>
        <w:right w:val="none" w:sz="0" w:space="0" w:color="auto"/>
      </w:divBdr>
    </w:div>
    <w:div w:id="143622101">
      <w:bodyDiv w:val="1"/>
      <w:marLeft w:val="0"/>
      <w:marRight w:val="0"/>
      <w:marTop w:val="0"/>
      <w:marBottom w:val="0"/>
      <w:divBdr>
        <w:top w:val="none" w:sz="0" w:space="0" w:color="auto"/>
        <w:left w:val="none" w:sz="0" w:space="0" w:color="auto"/>
        <w:bottom w:val="none" w:sz="0" w:space="0" w:color="auto"/>
        <w:right w:val="none" w:sz="0" w:space="0" w:color="auto"/>
      </w:divBdr>
      <w:divsChild>
        <w:div w:id="363017363">
          <w:marLeft w:val="360"/>
          <w:marRight w:val="0"/>
          <w:marTop w:val="0"/>
          <w:marBottom w:val="0"/>
          <w:divBdr>
            <w:top w:val="none" w:sz="0" w:space="0" w:color="auto"/>
            <w:left w:val="none" w:sz="0" w:space="0" w:color="auto"/>
            <w:bottom w:val="none" w:sz="0" w:space="0" w:color="auto"/>
            <w:right w:val="none" w:sz="0" w:space="0" w:color="auto"/>
          </w:divBdr>
        </w:div>
      </w:divsChild>
    </w:div>
    <w:div w:id="588854879">
      <w:bodyDiv w:val="1"/>
      <w:marLeft w:val="0"/>
      <w:marRight w:val="0"/>
      <w:marTop w:val="0"/>
      <w:marBottom w:val="0"/>
      <w:divBdr>
        <w:top w:val="none" w:sz="0" w:space="0" w:color="auto"/>
        <w:left w:val="none" w:sz="0" w:space="0" w:color="auto"/>
        <w:bottom w:val="none" w:sz="0" w:space="0" w:color="auto"/>
        <w:right w:val="none" w:sz="0" w:space="0" w:color="auto"/>
      </w:divBdr>
    </w:div>
    <w:div w:id="677466955">
      <w:bodyDiv w:val="1"/>
      <w:marLeft w:val="0"/>
      <w:marRight w:val="0"/>
      <w:marTop w:val="0"/>
      <w:marBottom w:val="0"/>
      <w:divBdr>
        <w:top w:val="none" w:sz="0" w:space="0" w:color="auto"/>
        <w:left w:val="none" w:sz="0" w:space="0" w:color="auto"/>
        <w:bottom w:val="none" w:sz="0" w:space="0" w:color="auto"/>
        <w:right w:val="none" w:sz="0" w:space="0" w:color="auto"/>
      </w:divBdr>
    </w:div>
    <w:div w:id="786042428">
      <w:bodyDiv w:val="1"/>
      <w:marLeft w:val="0"/>
      <w:marRight w:val="0"/>
      <w:marTop w:val="0"/>
      <w:marBottom w:val="0"/>
      <w:divBdr>
        <w:top w:val="none" w:sz="0" w:space="0" w:color="auto"/>
        <w:left w:val="none" w:sz="0" w:space="0" w:color="auto"/>
        <w:bottom w:val="none" w:sz="0" w:space="0" w:color="auto"/>
        <w:right w:val="none" w:sz="0" w:space="0" w:color="auto"/>
      </w:divBdr>
    </w:div>
    <w:div w:id="1002246090">
      <w:bodyDiv w:val="1"/>
      <w:marLeft w:val="0"/>
      <w:marRight w:val="0"/>
      <w:marTop w:val="0"/>
      <w:marBottom w:val="0"/>
      <w:divBdr>
        <w:top w:val="none" w:sz="0" w:space="0" w:color="auto"/>
        <w:left w:val="none" w:sz="0" w:space="0" w:color="auto"/>
        <w:bottom w:val="none" w:sz="0" w:space="0" w:color="auto"/>
        <w:right w:val="none" w:sz="0" w:space="0" w:color="auto"/>
      </w:divBdr>
    </w:div>
    <w:div w:id="1044334136">
      <w:bodyDiv w:val="1"/>
      <w:marLeft w:val="0"/>
      <w:marRight w:val="0"/>
      <w:marTop w:val="0"/>
      <w:marBottom w:val="0"/>
      <w:divBdr>
        <w:top w:val="none" w:sz="0" w:space="0" w:color="auto"/>
        <w:left w:val="none" w:sz="0" w:space="0" w:color="auto"/>
        <w:bottom w:val="none" w:sz="0" w:space="0" w:color="auto"/>
        <w:right w:val="none" w:sz="0" w:space="0" w:color="auto"/>
      </w:divBdr>
    </w:div>
    <w:div w:id="1145438805">
      <w:bodyDiv w:val="1"/>
      <w:marLeft w:val="0"/>
      <w:marRight w:val="0"/>
      <w:marTop w:val="0"/>
      <w:marBottom w:val="0"/>
      <w:divBdr>
        <w:top w:val="none" w:sz="0" w:space="0" w:color="auto"/>
        <w:left w:val="none" w:sz="0" w:space="0" w:color="auto"/>
        <w:bottom w:val="none" w:sz="0" w:space="0" w:color="auto"/>
        <w:right w:val="none" w:sz="0" w:space="0" w:color="auto"/>
      </w:divBdr>
    </w:div>
    <w:div w:id="1427338196">
      <w:bodyDiv w:val="1"/>
      <w:marLeft w:val="0"/>
      <w:marRight w:val="0"/>
      <w:marTop w:val="0"/>
      <w:marBottom w:val="0"/>
      <w:divBdr>
        <w:top w:val="none" w:sz="0" w:space="0" w:color="auto"/>
        <w:left w:val="none" w:sz="0" w:space="0" w:color="auto"/>
        <w:bottom w:val="none" w:sz="0" w:space="0" w:color="auto"/>
        <w:right w:val="none" w:sz="0" w:space="0" w:color="auto"/>
      </w:divBdr>
    </w:div>
    <w:div w:id="1629583783">
      <w:bodyDiv w:val="1"/>
      <w:marLeft w:val="0"/>
      <w:marRight w:val="0"/>
      <w:marTop w:val="0"/>
      <w:marBottom w:val="0"/>
      <w:divBdr>
        <w:top w:val="none" w:sz="0" w:space="0" w:color="auto"/>
        <w:left w:val="none" w:sz="0" w:space="0" w:color="auto"/>
        <w:bottom w:val="none" w:sz="0" w:space="0" w:color="auto"/>
        <w:right w:val="none" w:sz="0" w:space="0" w:color="auto"/>
      </w:divBdr>
    </w:div>
    <w:div w:id="1849322182">
      <w:bodyDiv w:val="1"/>
      <w:marLeft w:val="0"/>
      <w:marRight w:val="0"/>
      <w:marTop w:val="0"/>
      <w:marBottom w:val="0"/>
      <w:divBdr>
        <w:top w:val="none" w:sz="0" w:space="0" w:color="auto"/>
        <w:left w:val="none" w:sz="0" w:space="0" w:color="auto"/>
        <w:bottom w:val="none" w:sz="0" w:space="0" w:color="auto"/>
        <w:right w:val="none" w:sz="0" w:space="0" w:color="auto"/>
      </w:divBdr>
      <w:divsChild>
        <w:div w:id="2057579066">
          <w:marLeft w:val="274"/>
          <w:marRight w:val="0"/>
          <w:marTop w:val="0"/>
          <w:marBottom w:val="0"/>
          <w:divBdr>
            <w:top w:val="none" w:sz="0" w:space="0" w:color="auto"/>
            <w:left w:val="none" w:sz="0" w:space="0" w:color="auto"/>
            <w:bottom w:val="none" w:sz="0" w:space="0" w:color="auto"/>
            <w:right w:val="none" w:sz="0" w:space="0" w:color="auto"/>
          </w:divBdr>
        </w:div>
        <w:div w:id="49422162">
          <w:marLeft w:val="274"/>
          <w:marRight w:val="0"/>
          <w:marTop w:val="0"/>
          <w:marBottom w:val="0"/>
          <w:divBdr>
            <w:top w:val="none" w:sz="0" w:space="0" w:color="auto"/>
            <w:left w:val="none" w:sz="0" w:space="0" w:color="auto"/>
            <w:bottom w:val="none" w:sz="0" w:space="0" w:color="auto"/>
            <w:right w:val="none" w:sz="0" w:space="0" w:color="auto"/>
          </w:divBdr>
        </w:div>
        <w:div w:id="152208281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med.gov/"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erin.knight2@nih.gov"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ncbi.nlm.nih.gov/books/NBK53595/"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NIEHS</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vorheisej</dc:creator>
  <cp:lastModifiedBy>TEMP</cp:lastModifiedBy>
  <cp:revision>2</cp:revision>
  <dcterms:created xsi:type="dcterms:W3CDTF">2015-11-19T17:58:00Z</dcterms:created>
  <dcterms:modified xsi:type="dcterms:W3CDTF">2015-11-19T17:58:00Z</dcterms:modified>
</cp:coreProperties>
</file>